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6E095" w14:textId="77777777" w:rsidR="0013796E" w:rsidRDefault="00940996">
      <w:r>
        <w:rPr>
          <w:noProof/>
        </w:rPr>
        <w:drawing>
          <wp:inline distT="0" distB="0" distL="0" distR="0" wp14:anchorId="3199E94E" wp14:editId="78983551">
            <wp:extent cx="2009775" cy="495935"/>
            <wp:effectExtent l="0" t="0" r="9525" b="0"/>
            <wp:docPr id="1" name="Picture 1" descr="Harrow council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p w14:paraId="4B326EA6" w14:textId="77777777" w:rsidR="00940996" w:rsidRDefault="00940996"/>
    <w:p w14:paraId="68CBAAD2" w14:textId="77777777" w:rsidR="00940996" w:rsidRDefault="00940996"/>
    <w:p w14:paraId="03A6E2B1" w14:textId="0E2247BC" w:rsidR="00B76DDF" w:rsidRDefault="00B76DDF">
      <w:pPr>
        <w:rPr>
          <w:b/>
          <w:bCs/>
          <w:sz w:val="28"/>
        </w:rPr>
      </w:pPr>
      <w:r>
        <w:rPr>
          <w:b/>
          <w:bCs/>
          <w:sz w:val="28"/>
        </w:rPr>
        <w:t>Planning Committee – 9 December 2020</w:t>
      </w:r>
    </w:p>
    <w:p w14:paraId="7CC75F31" w14:textId="77777777" w:rsidR="00B76DDF" w:rsidRDefault="00B76DDF">
      <w:pPr>
        <w:rPr>
          <w:b/>
          <w:bCs/>
          <w:sz w:val="28"/>
        </w:rPr>
      </w:pPr>
    </w:p>
    <w:p w14:paraId="6865364B" w14:textId="34535A99" w:rsidR="00940996" w:rsidRPr="00940996" w:rsidRDefault="00B76DDF">
      <w:pPr>
        <w:rPr>
          <w:b/>
          <w:bCs/>
          <w:sz w:val="28"/>
        </w:rPr>
      </w:pPr>
      <w:r>
        <w:rPr>
          <w:b/>
          <w:bCs/>
          <w:sz w:val="28"/>
        </w:rPr>
        <w:t xml:space="preserve">Reference from </w:t>
      </w:r>
      <w:r w:rsidR="00940996" w:rsidRPr="00940996">
        <w:rPr>
          <w:b/>
          <w:bCs/>
          <w:sz w:val="28"/>
        </w:rPr>
        <w:t>Council – 2</w:t>
      </w:r>
      <w:r w:rsidR="003318A7">
        <w:rPr>
          <w:b/>
          <w:bCs/>
          <w:sz w:val="28"/>
        </w:rPr>
        <w:t xml:space="preserve">6 </w:t>
      </w:r>
      <w:r w:rsidR="00940996" w:rsidRPr="00940996">
        <w:rPr>
          <w:b/>
          <w:bCs/>
          <w:sz w:val="28"/>
        </w:rPr>
        <w:t>November 2020</w:t>
      </w:r>
    </w:p>
    <w:p w14:paraId="0DE0CCB1" w14:textId="77777777" w:rsidR="00940996" w:rsidRPr="00940996" w:rsidRDefault="00940996">
      <w:pPr>
        <w:rPr>
          <w:b/>
          <w:bCs/>
          <w:sz w:val="28"/>
        </w:rPr>
      </w:pPr>
    </w:p>
    <w:p w14:paraId="434D00E4" w14:textId="101325FF" w:rsidR="00940996" w:rsidRDefault="00B76DDF">
      <w:pPr>
        <w:rPr>
          <w:b/>
          <w:bCs/>
          <w:sz w:val="28"/>
        </w:rPr>
      </w:pPr>
      <w:r w:rsidRPr="00B76DDF">
        <w:rPr>
          <w:b/>
          <w:bCs/>
          <w:sz w:val="28"/>
        </w:rPr>
        <w:t xml:space="preserve">Petition - </w:t>
      </w:r>
      <w:r w:rsidR="00F37A89">
        <w:rPr>
          <w:b/>
          <w:bCs/>
          <w:sz w:val="28"/>
        </w:rPr>
        <w:t>Stanmore</w:t>
      </w:r>
      <w:r w:rsidRPr="00B76DDF">
        <w:rPr>
          <w:b/>
          <w:bCs/>
          <w:sz w:val="28"/>
        </w:rPr>
        <w:t xml:space="preserve"> Station Car Park Development</w:t>
      </w:r>
    </w:p>
    <w:p w14:paraId="752A6405" w14:textId="764BF751" w:rsidR="00B76DDF" w:rsidRDefault="00B76DDF">
      <w:pPr>
        <w:rPr>
          <w:b/>
          <w:bCs/>
          <w:sz w:val="28"/>
        </w:rPr>
      </w:pPr>
    </w:p>
    <w:p w14:paraId="5B5BE705" w14:textId="6FBA89BF" w:rsidR="00B76DDF" w:rsidRDefault="00B76DDF">
      <w:pPr>
        <w:rPr>
          <w:b/>
          <w:bCs/>
          <w:sz w:val="28"/>
        </w:rPr>
      </w:pPr>
    </w:p>
    <w:p w14:paraId="07DBEFE9" w14:textId="2969B38F" w:rsidR="00F37A89" w:rsidRPr="00F37A89" w:rsidRDefault="00F37A89" w:rsidP="00F37A89">
      <w:pPr>
        <w:rPr>
          <w:rFonts w:eastAsia="Times New Roman" w:cs="Times New Roman"/>
          <w:szCs w:val="20"/>
          <w:lang w:eastAsia="en-GB"/>
        </w:rPr>
      </w:pPr>
      <w:r w:rsidRPr="00F37A89">
        <w:rPr>
          <w:rFonts w:eastAsia="Times New Roman" w:cs="Times New Roman"/>
          <w:szCs w:val="20"/>
          <w:lang w:eastAsia="en-GB"/>
        </w:rPr>
        <w:t xml:space="preserve">In accordance with the Council’s Petition Scheme, Council having received a petition from the </w:t>
      </w:r>
      <w:r w:rsidRPr="00F37A89">
        <w:rPr>
          <w:rFonts w:eastAsia="Times New Roman" w:cs="Arial"/>
          <w:szCs w:val="24"/>
        </w:rPr>
        <w:t xml:space="preserve">Keep Stanmore Station Car Park Alliance </w:t>
      </w:r>
      <w:r w:rsidRPr="00F37A89">
        <w:rPr>
          <w:rFonts w:eastAsia="Times New Roman" w:cs="Times New Roman"/>
          <w:szCs w:val="20"/>
          <w:lang w:eastAsia="en-GB"/>
        </w:rPr>
        <w:t xml:space="preserve">containing over 2,000 signatures debated the content of the petition, the terms of which were as </w:t>
      </w:r>
      <w:r w:rsidR="0057646C" w:rsidRPr="00F37A89">
        <w:rPr>
          <w:rFonts w:eastAsia="Times New Roman" w:cs="Times New Roman"/>
          <w:szCs w:val="20"/>
          <w:lang w:eastAsia="en-GB"/>
        </w:rPr>
        <w:t>follows: -</w:t>
      </w:r>
      <w:bookmarkStart w:id="0" w:name="_GoBack"/>
      <w:bookmarkEnd w:id="0"/>
    </w:p>
    <w:p w14:paraId="1B8F8414" w14:textId="77777777" w:rsidR="00F37A89" w:rsidRPr="00F37A89" w:rsidRDefault="00F37A89" w:rsidP="00F37A89">
      <w:pPr>
        <w:jc w:val="both"/>
        <w:rPr>
          <w:rFonts w:eastAsia="Times New Roman" w:cs="Times New Roman"/>
          <w:szCs w:val="20"/>
          <w:lang w:eastAsia="en-GB"/>
        </w:rPr>
      </w:pPr>
    </w:p>
    <w:p w14:paraId="6BCAC336" w14:textId="77777777" w:rsidR="00F37A89" w:rsidRPr="00F37A89" w:rsidRDefault="00F37A89" w:rsidP="00F37A89">
      <w:pPr>
        <w:autoSpaceDE w:val="0"/>
        <w:autoSpaceDN w:val="0"/>
        <w:adjustRightInd w:val="0"/>
        <w:rPr>
          <w:rFonts w:eastAsia="DejaVuSans" w:cs="Arial"/>
          <w:szCs w:val="24"/>
          <w:lang w:eastAsia="en-GB"/>
        </w:rPr>
      </w:pPr>
      <w:r w:rsidRPr="00F37A89">
        <w:rPr>
          <w:rFonts w:eastAsia="DejaVuSans" w:cs="Arial"/>
          <w:szCs w:val="24"/>
          <w:lang w:eastAsia="en-GB"/>
        </w:rPr>
        <w:t>“Harrow Council Planning Committee should not grant planning permission to TfL/Catalyst to redevelop the Stanmore Station car park site.</w:t>
      </w:r>
    </w:p>
    <w:p w14:paraId="5CAFE78D" w14:textId="77777777" w:rsidR="00F37A89" w:rsidRPr="00F37A89" w:rsidRDefault="00F37A89" w:rsidP="00F37A89">
      <w:pPr>
        <w:autoSpaceDE w:val="0"/>
        <w:autoSpaceDN w:val="0"/>
        <w:adjustRightInd w:val="0"/>
        <w:rPr>
          <w:rFonts w:eastAsia="DejaVuSans" w:cs="Arial"/>
          <w:szCs w:val="24"/>
          <w:lang w:eastAsia="en-GB"/>
        </w:rPr>
      </w:pPr>
    </w:p>
    <w:p w14:paraId="6352ECA7" w14:textId="77777777" w:rsidR="00F37A89" w:rsidRPr="00F37A89" w:rsidRDefault="00F37A89" w:rsidP="00F37A89">
      <w:pPr>
        <w:autoSpaceDE w:val="0"/>
        <w:autoSpaceDN w:val="0"/>
        <w:adjustRightInd w:val="0"/>
        <w:rPr>
          <w:rFonts w:eastAsia="DejaVuSans" w:cs="Arial"/>
          <w:szCs w:val="24"/>
          <w:lang w:eastAsia="en-GB"/>
        </w:rPr>
      </w:pPr>
      <w:r w:rsidRPr="00F37A89">
        <w:rPr>
          <w:rFonts w:eastAsia="DejaVuSans" w:cs="Arial"/>
          <w:szCs w:val="24"/>
          <w:lang w:eastAsia="en-GB"/>
        </w:rPr>
        <w:t>As early as January 2021, a decision could be made by the Harrow Planning Committee that will turn Stanmore Station car park into an overcrowded housing development.  This is a totally unsuitable location, with limited open spaces, poor access from the main road and totally out of character with the area.  There will be several tower blocks, including an 11-storey tower next to</w:t>
      </w:r>
    </w:p>
    <w:p w14:paraId="7F4DBA1A" w14:textId="77777777" w:rsidR="00F37A89" w:rsidRPr="00F37A89" w:rsidRDefault="00F37A89" w:rsidP="00F37A89">
      <w:pPr>
        <w:autoSpaceDE w:val="0"/>
        <w:autoSpaceDN w:val="0"/>
        <w:adjustRightInd w:val="0"/>
        <w:rPr>
          <w:rFonts w:eastAsia="DejaVuSans" w:cs="Arial"/>
          <w:szCs w:val="24"/>
          <w:lang w:eastAsia="en-GB"/>
        </w:rPr>
      </w:pPr>
      <w:r w:rsidRPr="00F37A89">
        <w:rPr>
          <w:rFonts w:eastAsia="DejaVuSans" w:cs="Arial"/>
          <w:szCs w:val="24"/>
          <w:lang w:eastAsia="en-GB"/>
        </w:rPr>
        <w:t>London Road.  The proposed development will also significantly cut the number of parking spaces at the station.  The chaos this development will cause will have far-reaching consequences for the whole area.</w:t>
      </w:r>
    </w:p>
    <w:p w14:paraId="63E965D0" w14:textId="77777777" w:rsidR="00F37A89" w:rsidRPr="00F37A89" w:rsidRDefault="00F37A89" w:rsidP="00F37A89">
      <w:pPr>
        <w:autoSpaceDE w:val="0"/>
        <w:autoSpaceDN w:val="0"/>
        <w:adjustRightInd w:val="0"/>
        <w:rPr>
          <w:rFonts w:eastAsia="DejaVuSans" w:cs="Arial"/>
          <w:szCs w:val="24"/>
          <w:lang w:eastAsia="en-GB"/>
        </w:rPr>
      </w:pPr>
    </w:p>
    <w:p w14:paraId="0BF3CBD6" w14:textId="77777777" w:rsidR="00F37A89" w:rsidRPr="00F37A89" w:rsidRDefault="00F37A89" w:rsidP="00F37A89">
      <w:pPr>
        <w:autoSpaceDE w:val="0"/>
        <w:autoSpaceDN w:val="0"/>
        <w:adjustRightInd w:val="0"/>
        <w:rPr>
          <w:rFonts w:eastAsia="DejaVuSans" w:cs="Arial"/>
          <w:szCs w:val="24"/>
          <w:lang w:eastAsia="en-GB"/>
        </w:rPr>
      </w:pPr>
      <w:r w:rsidRPr="00F37A89">
        <w:rPr>
          <w:rFonts w:eastAsia="DejaVuSans" w:cs="Arial"/>
          <w:szCs w:val="24"/>
          <w:lang w:eastAsia="en-GB"/>
        </w:rPr>
        <w:t>Harrow Council and Transport for London (TfL) must withdraw their planning application.</w:t>
      </w:r>
    </w:p>
    <w:p w14:paraId="22DF7A1B" w14:textId="77777777" w:rsidR="00F37A89" w:rsidRPr="00F37A89" w:rsidRDefault="00F37A89" w:rsidP="00F37A89">
      <w:pPr>
        <w:autoSpaceDE w:val="0"/>
        <w:autoSpaceDN w:val="0"/>
        <w:adjustRightInd w:val="0"/>
        <w:rPr>
          <w:rFonts w:eastAsia="DejaVuSans" w:cs="Arial"/>
          <w:szCs w:val="24"/>
          <w:lang w:eastAsia="en-GB"/>
        </w:rPr>
      </w:pPr>
    </w:p>
    <w:p w14:paraId="725C1B79" w14:textId="77777777" w:rsidR="00F37A89" w:rsidRPr="00F37A89" w:rsidRDefault="00F37A89" w:rsidP="00F37A89">
      <w:pPr>
        <w:numPr>
          <w:ilvl w:val="0"/>
          <w:numId w:val="6"/>
        </w:numPr>
        <w:autoSpaceDE w:val="0"/>
        <w:autoSpaceDN w:val="0"/>
        <w:adjustRightInd w:val="0"/>
        <w:contextualSpacing/>
        <w:rPr>
          <w:rFonts w:eastAsia="DejaVuSans" w:cs="Arial"/>
          <w:szCs w:val="24"/>
          <w:lang w:eastAsia="en-GB"/>
        </w:rPr>
      </w:pPr>
      <w:r w:rsidRPr="00F37A89">
        <w:rPr>
          <w:rFonts w:eastAsia="DejaVuSans" w:cs="Arial"/>
          <w:szCs w:val="24"/>
          <w:lang w:eastAsia="en-GB"/>
        </w:rPr>
        <w:t>The development will cause a steep increase in traffic along London Road both during construction and after completion.</w:t>
      </w:r>
    </w:p>
    <w:p w14:paraId="5296DD9A" w14:textId="77777777" w:rsidR="00F37A89" w:rsidRPr="00F37A89" w:rsidRDefault="00F37A89" w:rsidP="00F37A89">
      <w:pPr>
        <w:numPr>
          <w:ilvl w:val="0"/>
          <w:numId w:val="6"/>
        </w:numPr>
        <w:autoSpaceDE w:val="0"/>
        <w:autoSpaceDN w:val="0"/>
        <w:adjustRightInd w:val="0"/>
        <w:contextualSpacing/>
        <w:rPr>
          <w:rFonts w:eastAsia="DejaVuSans" w:cs="Arial"/>
          <w:szCs w:val="24"/>
          <w:lang w:eastAsia="en-GB"/>
        </w:rPr>
      </w:pPr>
      <w:r w:rsidRPr="00F37A89">
        <w:rPr>
          <w:rFonts w:eastAsia="DejaVuSans" w:cs="Arial"/>
          <w:szCs w:val="24"/>
          <w:lang w:eastAsia="en-GB"/>
        </w:rPr>
        <w:t>The traffic congestion and increased levels of exhaust and noise pollution created by the development will worsen air quality and should be a serious concern for everyone living in the area.</w:t>
      </w:r>
    </w:p>
    <w:p w14:paraId="00C04579" w14:textId="77777777" w:rsidR="00F37A89" w:rsidRPr="00F37A89" w:rsidRDefault="00F37A89" w:rsidP="00F37A89">
      <w:pPr>
        <w:numPr>
          <w:ilvl w:val="0"/>
          <w:numId w:val="6"/>
        </w:numPr>
        <w:autoSpaceDE w:val="0"/>
        <w:autoSpaceDN w:val="0"/>
        <w:adjustRightInd w:val="0"/>
        <w:contextualSpacing/>
        <w:rPr>
          <w:rFonts w:eastAsia="DejaVuSans" w:cs="Arial"/>
          <w:szCs w:val="24"/>
          <w:lang w:eastAsia="en-GB"/>
        </w:rPr>
      </w:pPr>
      <w:r w:rsidRPr="00F37A89">
        <w:rPr>
          <w:rFonts w:eastAsia="DejaVuSans" w:cs="Arial"/>
          <w:szCs w:val="24"/>
          <w:lang w:eastAsia="en-GB"/>
        </w:rPr>
        <w:t>Step-free access to Stanmore Station will be through a lift inside one of the tower blocks, far from the actual station platforms.  This is a clear failure to provide proper access within the station building for those with restricted mobility.</w:t>
      </w:r>
    </w:p>
    <w:p w14:paraId="6B35F557" w14:textId="77777777" w:rsidR="00F37A89" w:rsidRPr="00F37A89" w:rsidRDefault="00F37A89" w:rsidP="00F37A89">
      <w:pPr>
        <w:numPr>
          <w:ilvl w:val="0"/>
          <w:numId w:val="6"/>
        </w:numPr>
        <w:autoSpaceDE w:val="0"/>
        <w:autoSpaceDN w:val="0"/>
        <w:adjustRightInd w:val="0"/>
        <w:contextualSpacing/>
        <w:rPr>
          <w:rFonts w:eastAsia="DejaVuSans" w:cs="Arial"/>
          <w:szCs w:val="24"/>
          <w:lang w:eastAsia="en-GB"/>
        </w:rPr>
      </w:pPr>
      <w:r w:rsidRPr="00F37A89">
        <w:rPr>
          <w:rFonts w:eastAsia="DejaVuSans" w:cs="Arial"/>
          <w:szCs w:val="24"/>
          <w:lang w:eastAsia="en-GB"/>
        </w:rPr>
        <w:t>There are no plans in place to increase the local infrastructure and amenities, including nurseries, schools and healthcare centres, to cope with the sudden increase in residents.</w:t>
      </w:r>
    </w:p>
    <w:p w14:paraId="10120844" w14:textId="77777777" w:rsidR="00F37A89" w:rsidRPr="00F37A89" w:rsidRDefault="00F37A89" w:rsidP="00F37A89">
      <w:pPr>
        <w:numPr>
          <w:ilvl w:val="0"/>
          <w:numId w:val="6"/>
        </w:numPr>
        <w:autoSpaceDE w:val="0"/>
        <w:autoSpaceDN w:val="0"/>
        <w:adjustRightInd w:val="0"/>
        <w:contextualSpacing/>
        <w:rPr>
          <w:rFonts w:eastAsia="DejaVuSans" w:cs="Arial"/>
          <w:szCs w:val="24"/>
          <w:lang w:eastAsia="en-GB"/>
        </w:rPr>
      </w:pPr>
      <w:r w:rsidRPr="00F37A89">
        <w:rPr>
          <w:rFonts w:eastAsia="DejaVuSans" w:cs="Arial"/>
          <w:szCs w:val="24"/>
          <w:lang w:eastAsia="en-GB"/>
        </w:rPr>
        <w:t>The development does not provide any parking for its residents, so the hundreds of new families living there will be forced to park on surrounding streets, leading to chaotic scenes and a huge deficit in available spaces.</w:t>
      </w:r>
    </w:p>
    <w:p w14:paraId="1ED3C8E2" w14:textId="77777777" w:rsidR="00F37A89" w:rsidRPr="00F37A89" w:rsidRDefault="00F37A89" w:rsidP="00F37A89">
      <w:pPr>
        <w:numPr>
          <w:ilvl w:val="0"/>
          <w:numId w:val="6"/>
        </w:numPr>
        <w:autoSpaceDE w:val="0"/>
        <w:autoSpaceDN w:val="0"/>
        <w:adjustRightInd w:val="0"/>
        <w:contextualSpacing/>
        <w:rPr>
          <w:rFonts w:eastAsia="DejaVuSans" w:cs="Arial"/>
          <w:szCs w:val="24"/>
          <w:lang w:eastAsia="en-GB"/>
        </w:rPr>
      </w:pPr>
      <w:r w:rsidRPr="00F37A89">
        <w:rPr>
          <w:rFonts w:eastAsia="DejaVuSans" w:cs="Arial"/>
          <w:szCs w:val="24"/>
          <w:lang w:eastAsia="en-GB"/>
        </w:rPr>
        <w:t xml:space="preserve">As the first stop on the Jubilee Line, Stanmore Station is the main hub for people traveling into London by Public Transport.  The drastic cut in the </w:t>
      </w:r>
      <w:r w:rsidRPr="00F37A89">
        <w:rPr>
          <w:rFonts w:eastAsia="DejaVuSans" w:cs="Arial"/>
          <w:szCs w:val="24"/>
          <w:lang w:eastAsia="en-GB"/>
        </w:rPr>
        <w:lastRenderedPageBreak/>
        <w:t>number of parking spaces will force commuters to drive into London, adding traffic and congestion.</w:t>
      </w:r>
    </w:p>
    <w:p w14:paraId="3DCE5813" w14:textId="77777777" w:rsidR="00F37A89" w:rsidRPr="00F37A89" w:rsidRDefault="00F37A89" w:rsidP="00F37A89">
      <w:pPr>
        <w:autoSpaceDE w:val="0"/>
        <w:autoSpaceDN w:val="0"/>
        <w:adjustRightInd w:val="0"/>
        <w:rPr>
          <w:rFonts w:eastAsia="DejaVuSans" w:cs="Arial"/>
          <w:szCs w:val="24"/>
          <w:lang w:eastAsia="en-GB"/>
        </w:rPr>
      </w:pPr>
    </w:p>
    <w:p w14:paraId="30159FCE" w14:textId="77777777" w:rsidR="00F37A89" w:rsidRPr="00F37A89" w:rsidRDefault="00F37A89" w:rsidP="00F37A89">
      <w:pPr>
        <w:autoSpaceDE w:val="0"/>
        <w:autoSpaceDN w:val="0"/>
        <w:adjustRightInd w:val="0"/>
        <w:rPr>
          <w:rFonts w:eastAsia="DejaVuSans" w:cs="Arial"/>
          <w:szCs w:val="24"/>
          <w:lang w:eastAsia="en-GB"/>
        </w:rPr>
      </w:pPr>
      <w:r w:rsidRPr="00F37A89">
        <w:rPr>
          <w:rFonts w:eastAsia="DejaVuSans" w:cs="Arial"/>
          <w:szCs w:val="24"/>
          <w:lang w:eastAsia="en-GB"/>
        </w:rPr>
        <w:t>We’re calling on all residents, together with commuters and visitors using Stanmore Station car park to sign this petition.</w:t>
      </w:r>
    </w:p>
    <w:p w14:paraId="48A05F94" w14:textId="77777777" w:rsidR="00F37A89" w:rsidRPr="00F37A89" w:rsidRDefault="00F37A89" w:rsidP="00F37A89">
      <w:pPr>
        <w:autoSpaceDE w:val="0"/>
        <w:autoSpaceDN w:val="0"/>
        <w:adjustRightInd w:val="0"/>
        <w:rPr>
          <w:rFonts w:eastAsia="DejaVuSans" w:cs="Arial"/>
          <w:szCs w:val="24"/>
          <w:lang w:eastAsia="en-GB"/>
        </w:rPr>
      </w:pPr>
    </w:p>
    <w:p w14:paraId="4B7F7E04" w14:textId="77777777" w:rsidR="00F37A89" w:rsidRPr="00F37A89" w:rsidRDefault="00F37A89" w:rsidP="00F37A89">
      <w:pPr>
        <w:autoSpaceDE w:val="0"/>
        <w:autoSpaceDN w:val="0"/>
        <w:adjustRightInd w:val="0"/>
        <w:rPr>
          <w:rFonts w:eastAsia="Times New Roman" w:cs="Arial"/>
          <w:szCs w:val="24"/>
          <w:lang w:eastAsia="en-GB"/>
        </w:rPr>
      </w:pPr>
      <w:r w:rsidRPr="00F37A89">
        <w:rPr>
          <w:rFonts w:eastAsia="DejaVuSans" w:cs="Arial"/>
          <w:szCs w:val="24"/>
          <w:lang w:eastAsia="en-GB"/>
        </w:rPr>
        <w:t>We must send a strong message to Harrow Council and its Planning Committee that they should not grant planning permission to TfL/Catalyst to redevelop the site.”</w:t>
      </w:r>
    </w:p>
    <w:p w14:paraId="751243B4" w14:textId="77777777" w:rsidR="00F37A89" w:rsidRPr="00F37A89" w:rsidRDefault="00F37A89" w:rsidP="00F37A89">
      <w:pPr>
        <w:rPr>
          <w:rFonts w:eastAsia="Times New Roman" w:cs="Times New Roman"/>
          <w:szCs w:val="20"/>
          <w:lang w:eastAsia="en-GB"/>
        </w:rPr>
      </w:pPr>
    </w:p>
    <w:p w14:paraId="58BC51F1" w14:textId="77777777" w:rsidR="00F37A89" w:rsidRPr="00F37A89" w:rsidRDefault="00F37A89" w:rsidP="00F37A89">
      <w:pPr>
        <w:rPr>
          <w:rFonts w:eastAsia="Times New Roman" w:cs="Times New Roman"/>
          <w:b/>
          <w:szCs w:val="20"/>
          <w:lang w:eastAsia="en-GB"/>
        </w:rPr>
      </w:pPr>
      <w:r w:rsidRPr="00F37A89">
        <w:rPr>
          <w:rFonts w:eastAsia="Times New Roman" w:cs="Times New Roman"/>
          <w:b/>
          <w:szCs w:val="20"/>
          <w:lang w:eastAsia="en-GB"/>
        </w:rPr>
        <w:t>RESOLVED:  That the petition be referred to the Planning Committee for consideration.</w:t>
      </w:r>
    </w:p>
    <w:p w14:paraId="4BA066A3" w14:textId="77777777" w:rsidR="00F37A89" w:rsidRPr="00F37A89" w:rsidRDefault="00F37A89" w:rsidP="00F37A89">
      <w:pPr>
        <w:rPr>
          <w:rFonts w:eastAsia="Times New Roman" w:cs="Times New Roman"/>
          <w:szCs w:val="20"/>
          <w:lang w:eastAsia="en-GB"/>
        </w:rPr>
      </w:pPr>
    </w:p>
    <w:p w14:paraId="638E5E1E" w14:textId="77777777" w:rsidR="00F37A89" w:rsidRPr="00F37A89" w:rsidRDefault="00F37A89" w:rsidP="00F37A89">
      <w:pPr>
        <w:rPr>
          <w:rFonts w:eastAsia="Times New Roman" w:cs="Times New Roman"/>
          <w:szCs w:val="20"/>
          <w:lang w:eastAsia="en-GB"/>
        </w:rPr>
      </w:pPr>
      <w:r w:rsidRPr="00F37A89">
        <w:rPr>
          <w:rFonts w:eastAsia="Times New Roman" w:cs="Times New Roman"/>
          <w:szCs w:val="20"/>
          <w:lang w:eastAsia="en-GB"/>
        </w:rPr>
        <w:t>[Councillor Amir Moshenson left the meeting for the debate on the petition].</w:t>
      </w:r>
    </w:p>
    <w:p w14:paraId="624369E8" w14:textId="77777777" w:rsidR="00B76DDF" w:rsidRDefault="00B76DDF"/>
    <w:p w14:paraId="7C2815E6" w14:textId="77777777" w:rsidR="00940996" w:rsidRDefault="00940996"/>
    <w:p w14:paraId="538AE0C2" w14:textId="77777777" w:rsidR="00B76DDF" w:rsidRPr="00B06F5F" w:rsidRDefault="00B76DDF" w:rsidP="00B76DDF">
      <w:pPr>
        <w:tabs>
          <w:tab w:val="left" w:pos="142"/>
          <w:tab w:val="left" w:pos="4253"/>
          <w:tab w:val="left" w:pos="10206"/>
        </w:tabs>
        <w:rPr>
          <w:rFonts w:cs="Arial"/>
          <w:b/>
        </w:rPr>
      </w:pPr>
      <w:r w:rsidRPr="00B06F5F">
        <w:rPr>
          <w:rFonts w:cs="Arial"/>
          <w:b/>
        </w:rPr>
        <w:t xml:space="preserve">FOR </w:t>
      </w:r>
      <w:r>
        <w:rPr>
          <w:rFonts w:cs="Arial"/>
          <w:b/>
        </w:rPr>
        <w:t>CONSIDERATION</w:t>
      </w:r>
    </w:p>
    <w:p w14:paraId="11DD5E74" w14:textId="77777777" w:rsidR="00B76DDF" w:rsidRDefault="00B76DDF" w:rsidP="00B76DDF">
      <w:pPr>
        <w:tabs>
          <w:tab w:val="left" w:pos="142"/>
          <w:tab w:val="left" w:pos="4253"/>
          <w:tab w:val="left" w:pos="10206"/>
        </w:tabs>
        <w:rPr>
          <w:rFonts w:cs="Arial"/>
        </w:rPr>
      </w:pPr>
    </w:p>
    <w:p w14:paraId="747D31CC" w14:textId="77777777" w:rsidR="00B76DDF" w:rsidRPr="00FC2674" w:rsidRDefault="00B76DDF" w:rsidP="00B76DDF">
      <w:pPr>
        <w:tabs>
          <w:tab w:val="num" w:pos="600"/>
        </w:tabs>
        <w:ind w:left="600" w:right="-1050" w:hanging="600"/>
        <w:rPr>
          <w:rFonts w:cs="Arial"/>
          <w:b/>
          <w:bCs/>
        </w:rPr>
      </w:pPr>
      <w:r w:rsidRPr="00FC2674">
        <w:rPr>
          <w:rFonts w:cs="Arial"/>
          <w:b/>
          <w:bCs/>
        </w:rPr>
        <w:t xml:space="preserve">Background documents: </w:t>
      </w:r>
    </w:p>
    <w:p w14:paraId="01EC5F04" w14:textId="6EF59C1D" w:rsidR="00B76DDF" w:rsidRDefault="00FC2674" w:rsidP="00FC2674">
      <w:pPr>
        <w:ind w:right="-52"/>
        <w:jc w:val="both"/>
        <w:rPr>
          <w:rFonts w:cs="Arial"/>
        </w:rPr>
      </w:pPr>
      <w:r>
        <w:rPr>
          <w:rFonts w:cs="Arial"/>
        </w:rPr>
        <w:t xml:space="preserve">Petition </w:t>
      </w:r>
      <w:r w:rsidR="00B76DDF" w:rsidRPr="00AC4919">
        <w:rPr>
          <w:rFonts w:cs="Arial"/>
        </w:rPr>
        <w:t xml:space="preserve">submitted to the </w:t>
      </w:r>
      <w:r w:rsidR="00B76DDF">
        <w:rPr>
          <w:rFonts w:cs="Arial"/>
        </w:rPr>
        <w:t>Council</w:t>
      </w:r>
      <w:r w:rsidR="00B76DDF" w:rsidRPr="00AC4919">
        <w:rPr>
          <w:rFonts w:cs="Arial"/>
        </w:rPr>
        <w:t xml:space="preserve"> meeting </w:t>
      </w:r>
      <w:r w:rsidR="00B76DDF">
        <w:rPr>
          <w:rFonts w:cs="Arial"/>
        </w:rPr>
        <w:t>–</w:t>
      </w:r>
      <w:r w:rsidR="00B76DDF" w:rsidRPr="00AC4919">
        <w:rPr>
          <w:rFonts w:cs="Arial"/>
        </w:rPr>
        <w:t xml:space="preserve"> </w:t>
      </w:r>
      <w:r>
        <w:rPr>
          <w:rFonts w:cs="Arial"/>
        </w:rPr>
        <w:t>26 November 2020</w:t>
      </w:r>
    </w:p>
    <w:p w14:paraId="6405D253" w14:textId="77777777" w:rsidR="00B76DDF" w:rsidRDefault="00B76DDF" w:rsidP="00B76DDF">
      <w:pPr>
        <w:ind w:right="-52"/>
        <w:rPr>
          <w:rFonts w:cs="Arial"/>
        </w:rPr>
      </w:pPr>
    </w:p>
    <w:p w14:paraId="3A46D83F" w14:textId="4AD714A0" w:rsidR="00B76DDF" w:rsidRPr="00AC4919" w:rsidRDefault="00B76DDF" w:rsidP="00FC2674">
      <w:pPr>
        <w:pStyle w:val="Heading4"/>
        <w:tabs>
          <w:tab w:val="num" w:pos="600"/>
        </w:tabs>
        <w:spacing w:before="0" w:after="0"/>
        <w:ind w:left="600" w:right="-58" w:hanging="600"/>
        <w:rPr>
          <w:rFonts w:cs="Arial"/>
        </w:rPr>
      </w:pPr>
      <w:r w:rsidRPr="00610C0D">
        <w:rPr>
          <w:rFonts w:cs="Arial"/>
          <w:b/>
        </w:rPr>
        <w:t>Contact:</w:t>
      </w:r>
      <w:r w:rsidR="00FC2674">
        <w:rPr>
          <w:rFonts w:cs="Arial"/>
          <w:b/>
        </w:rPr>
        <w:t xml:space="preserve">  </w:t>
      </w:r>
      <w:r>
        <w:rPr>
          <w:rFonts w:cs="Arial"/>
        </w:rPr>
        <w:t>Alison Atherton, Senior Professional - Democratic Services</w:t>
      </w:r>
    </w:p>
    <w:p w14:paraId="4AE2BA09" w14:textId="77777777" w:rsidR="00B76DDF" w:rsidRPr="00AC4919" w:rsidRDefault="00B76DDF" w:rsidP="00B76DDF">
      <w:pPr>
        <w:tabs>
          <w:tab w:val="num" w:pos="600"/>
        </w:tabs>
        <w:ind w:right="-1050"/>
        <w:rPr>
          <w:rFonts w:cs="Arial"/>
          <w:lang w:val="fr-FR"/>
        </w:rPr>
      </w:pPr>
      <w:r w:rsidRPr="00902326">
        <w:rPr>
          <w:rFonts w:cs="Arial"/>
          <w:b/>
          <w:lang w:val="fr-FR"/>
        </w:rPr>
        <w:t>Direct Dial:</w:t>
      </w:r>
      <w:r>
        <w:rPr>
          <w:rFonts w:cs="Arial"/>
          <w:lang w:val="fr-FR"/>
        </w:rPr>
        <w:t xml:space="preserve">  020 8424 1266</w:t>
      </w:r>
    </w:p>
    <w:p w14:paraId="7707BA3E" w14:textId="77777777" w:rsidR="00B76DDF" w:rsidRPr="00AC4919" w:rsidRDefault="00B76DDF" w:rsidP="00B76DDF">
      <w:pPr>
        <w:pStyle w:val="Heading1"/>
        <w:tabs>
          <w:tab w:val="num" w:pos="600"/>
        </w:tabs>
        <w:rPr>
          <w:rFonts w:cs="Arial"/>
          <w:color w:val="FF0000"/>
          <w:lang w:val="fr-FR"/>
        </w:rPr>
      </w:pPr>
      <w:r>
        <w:rPr>
          <w:rFonts w:cs="Arial"/>
          <w:caps w:val="0"/>
          <w:lang w:val="fr-FR"/>
        </w:rPr>
        <w:t xml:space="preserve">Email:  </w:t>
      </w:r>
      <w:hyperlink r:id="rId6" w:history="1">
        <w:r w:rsidRPr="00610C0D">
          <w:rPr>
            <w:rStyle w:val="Hyperlink"/>
            <w:rFonts w:cs="Arial"/>
            <w:b w:val="0"/>
            <w:caps w:val="0"/>
            <w:lang w:val="fr-FR"/>
          </w:rPr>
          <w:t>alison.atherton@harrow.gov.uk</w:t>
        </w:r>
      </w:hyperlink>
      <w:r>
        <w:rPr>
          <w:rFonts w:cs="Arial"/>
          <w:caps w:val="0"/>
          <w:lang w:val="fr-FR"/>
        </w:rPr>
        <w:t xml:space="preserve"> </w:t>
      </w:r>
    </w:p>
    <w:p w14:paraId="7E80C798" w14:textId="77777777" w:rsidR="00B76DDF" w:rsidRPr="00272C5A" w:rsidRDefault="00B76DDF" w:rsidP="00B76DDF">
      <w:pPr>
        <w:tabs>
          <w:tab w:val="left" w:pos="142"/>
          <w:tab w:val="left" w:pos="4253"/>
          <w:tab w:val="left" w:pos="10206"/>
        </w:tabs>
        <w:rPr>
          <w:rFonts w:cs="Arial"/>
          <w:vanish/>
        </w:rPr>
      </w:pPr>
      <w:r>
        <w:rPr>
          <w:vanish/>
        </w:rPr>
        <w:t>&lt;/TRAILER_SECTION&gt;</w:t>
      </w:r>
    </w:p>
    <w:p w14:paraId="443B4A30" w14:textId="52C6DD84" w:rsidR="00940996" w:rsidRPr="00940996" w:rsidRDefault="00940996">
      <w:pPr>
        <w:rPr>
          <w:b/>
          <w:bCs/>
        </w:rPr>
      </w:pPr>
    </w:p>
    <w:sectPr w:rsidR="00940996" w:rsidRPr="009409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Sans">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F5FD1"/>
    <w:multiLevelType w:val="hybridMultilevel"/>
    <w:tmpl w:val="BCC674EE"/>
    <w:lvl w:ilvl="0" w:tplc="FFFFFFFF">
      <w:start w:val="1"/>
      <w:numFmt w:val="decimal"/>
      <w:lvlText w:val="(%1)"/>
      <w:lvlJc w:val="left"/>
      <w:pPr>
        <w:ind w:left="72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4C511578"/>
    <w:multiLevelType w:val="hybridMultilevel"/>
    <w:tmpl w:val="2FD4387E"/>
    <w:lvl w:ilvl="0" w:tplc="C8669212">
      <w:start w:val="1"/>
      <w:numFmt w:val="decimal"/>
      <w:lvlText w:val="%1."/>
      <w:lvlJc w:val="left"/>
      <w:pPr>
        <w:ind w:left="720" w:hanging="72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75D53537"/>
    <w:multiLevelType w:val="multilevel"/>
    <w:tmpl w:val="269CA938"/>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720" w:hanging="72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 w15:restartNumberingAfterBreak="0">
    <w:nsid w:val="7F2C0174"/>
    <w:multiLevelType w:val="hybridMultilevel"/>
    <w:tmpl w:val="5D12FB40"/>
    <w:lvl w:ilvl="0" w:tplc="FFFFFFFF">
      <w:start w:val="1"/>
      <w:numFmt w:val="decimal"/>
      <w:lvlText w:val="(%1)"/>
      <w:lvlJc w:val="left"/>
      <w:pPr>
        <w:ind w:left="72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7F2C0197"/>
    <w:multiLevelType w:val="multilevel"/>
    <w:tmpl w:val="194014F0"/>
    <w:lvl w:ilvl="0">
      <w:start w:val="136"/>
      <w:numFmt w:val="decimal"/>
      <w:lvlText w:val="%1."/>
      <w:lvlJc w:val="left"/>
      <w:pPr>
        <w:tabs>
          <w:tab w:val="num" w:pos="0"/>
        </w:tabs>
        <w:ind w:left="0" w:hanging="792"/>
      </w:pPr>
      <w:rPr>
        <w:rFonts w:ascii="Arial" w:hAnsi="Arial" w:cs="Times New Roman" w:hint="default"/>
        <w:b/>
        <w:i w:val="0"/>
        <w:sz w:val="24"/>
        <w:szCs w:val="24"/>
      </w:rPr>
    </w:lvl>
    <w:lvl w:ilvl="1">
      <w:start w:val="1"/>
      <w:numFmt w:val="lowerRoman"/>
      <w:lvlText w:val="(%2)"/>
      <w:lvlJc w:val="left"/>
      <w:pPr>
        <w:tabs>
          <w:tab w:val="num" w:pos="720"/>
        </w:tabs>
        <w:ind w:left="624" w:hanging="624"/>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539"/>
        </w:tabs>
        <w:ind w:left="539" w:hanging="539"/>
      </w:pPr>
    </w:lvl>
    <w:lvl w:ilvl="5">
      <w:start w:val="1"/>
      <w:numFmt w:val="lowerRoman"/>
      <w:lvlText w:val="(%6)"/>
      <w:lvlJc w:val="left"/>
      <w:pPr>
        <w:tabs>
          <w:tab w:val="num" w:pos="2160"/>
        </w:tabs>
        <w:ind w:left="2160" w:hanging="360"/>
      </w:pPr>
    </w:lvl>
    <w:lvl w:ilvl="6">
      <w:start w:val="1"/>
      <w:numFmt w:val="decimal"/>
      <w:lvlText w:val="%7."/>
      <w:lvlJc w:val="left"/>
      <w:pPr>
        <w:tabs>
          <w:tab w:val="num" w:pos="624"/>
        </w:tabs>
        <w:ind w:left="624" w:hanging="624"/>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7F2C0198"/>
    <w:multiLevelType w:val="multilevel"/>
    <w:tmpl w:val="194014F0"/>
    <w:lvl w:ilvl="0">
      <w:start w:val="137"/>
      <w:numFmt w:val="decimal"/>
      <w:lvlText w:val="%1."/>
      <w:lvlJc w:val="left"/>
      <w:pPr>
        <w:tabs>
          <w:tab w:val="num" w:pos="0"/>
        </w:tabs>
        <w:ind w:left="0" w:hanging="792"/>
      </w:pPr>
      <w:rPr>
        <w:rFonts w:ascii="Arial" w:hAnsi="Arial" w:cs="Times New Roman" w:hint="default"/>
        <w:b/>
        <w:i w:val="0"/>
        <w:sz w:val="24"/>
        <w:szCs w:val="24"/>
      </w:rPr>
    </w:lvl>
    <w:lvl w:ilvl="1">
      <w:start w:val="1"/>
      <w:numFmt w:val="lowerRoman"/>
      <w:lvlText w:val="(%2)"/>
      <w:lvlJc w:val="left"/>
      <w:pPr>
        <w:tabs>
          <w:tab w:val="num" w:pos="720"/>
        </w:tabs>
        <w:ind w:left="624" w:hanging="624"/>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539"/>
        </w:tabs>
        <w:ind w:left="539" w:hanging="539"/>
      </w:pPr>
    </w:lvl>
    <w:lvl w:ilvl="5">
      <w:start w:val="1"/>
      <w:numFmt w:val="lowerRoman"/>
      <w:lvlText w:val="(%6)"/>
      <w:lvlJc w:val="left"/>
      <w:pPr>
        <w:tabs>
          <w:tab w:val="num" w:pos="2160"/>
        </w:tabs>
        <w:ind w:left="2160" w:hanging="360"/>
      </w:pPr>
    </w:lvl>
    <w:lvl w:ilvl="6">
      <w:start w:val="1"/>
      <w:numFmt w:val="decimal"/>
      <w:lvlText w:val="%7."/>
      <w:lvlJc w:val="left"/>
      <w:pPr>
        <w:tabs>
          <w:tab w:val="num" w:pos="624"/>
        </w:tabs>
        <w:ind w:left="624" w:hanging="624"/>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lvlOverride w:ilvl="0">
      <w:startOverride w:val="1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996"/>
    <w:rsid w:val="0013796E"/>
    <w:rsid w:val="00154A43"/>
    <w:rsid w:val="00205E47"/>
    <w:rsid w:val="003318A7"/>
    <w:rsid w:val="0046314E"/>
    <w:rsid w:val="00467C7A"/>
    <w:rsid w:val="00510709"/>
    <w:rsid w:val="0057646C"/>
    <w:rsid w:val="00940996"/>
    <w:rsid w:val="00B76DDF"/>
    <w:rsid w:val="00BA3858"/>
    <w:rsid w:val="00F37A89"/>
    <w:rsid w:val="00FC2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6BB3D"/>
  <w15:chartTrackingRefBased/>
  <w15:docId w15:val="{CD68DC85-E519-4706-B002-3CE1BF10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858"/>
    <w:pPr>
      <w:spacing w:after="0" w:line="240" w:lineRule="auto"/>
    </w:pPr>
    <w:rPr>
      <w:rFonts w:ascii="Arial" w:hAnsi="Arial"/>
      <w:sz w:val="24"/>
    </w:rPr>
  </w:style>
  <w:style w:type="paragraph" w:styleId="Heading1">
    <w:name w:val="heading 1"/>
    <w:basedOn w:val="Normal"/>
    <w:next w:val="Normal"/>
    <w:link w:val="Heading1Char"/>
    <w:qFormat/>
    <w:rsid w:val="00B76DDF"/>
    <w:pPr>
      <w:keepNext/>
      <w:jc w:val="both"/>
      <w:outlineLvl w:val="0"/>
    </w:pPr>
    <w:rPr>
      <w:rFonts w:eastAsia="Times New Roman" w:cs="Times New Roman"/>
      <w:b/>
      <w:bCs/>
      <w:caps/>
      <w:szCs w:val="24"/>
    </w:rPr>
  </w:style>
  <w:style w:type="paragraph" w:styleId="Heading4">
    <w:name w:val="heading 4"/>
    <w:basedOn w:val="Normal"/>
    <w:next w:val="Normal"/>
    <w:link w:val="Heading4Char"/>
    <w:qFormat/>
    <w:rsid w:val="00B76DDF"/>
    <w:pPr>
      <w:keepNext/>
      <w:spacing w:before="100" w:after="60"/>
      <w:jc w:val="both"/>
      <w:outlineLvl w:val="3"/>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996"/>
    <w:pPr>
      <w:ind w:left="720"/>
      <w:contextualSpacing/>
    </w:pPr>
    <w:rPr>
      <w:rFonts w:eastAsia="Times New Roman" w:cs="Times New Roman"/>
      <w:szCs w:val="24"/>
    </w:rPr>
  </w:style>
  <w:style w:type="paragraph" w:customStyle="1" w:styleId="Normal169">
    <w:name w:val="Normal_169"/>
    <w:qFormat/>
    <w:rsid w:val="00940996"/>
    <w:pPr>
      <w:spacing w:after="0" w:line="240" w:lineRule="auto"/>
    </w:pPr>
    <w:rPr>
      <w:rFonts w:ascii="Arial" w:eastAsia="Times New Roman" w:hAnsi="Arial" w:cs="Times New Roman"/>
      <w:sz w:val="24"/>
      <w:szCs w:val="24"/>
    </w:rPr>
  </w:style>
  <w:style w:type="paragraph" w:customStyle="1" w:styleId="Normal171">
    <w:name w:val="Normal_171"/>
    <w:qFormat/>
    <w:rsid w:val="00940996"/>
    <w:pPr>
      <w:spacing w:after="0" w:line="240" w:lineRule="auto"/>
    </w:pPr>
    <w:rPr>
      <w:rFonts w:ascii="Arial" w:eastAsia="Times New Roman" w:hAnsi="Arial" w:cs="Times New Roman"/>
      <w:sz w:val="24"/>
      <w:szCs w:val="24"/>
    </w:rPr>
  </w:style>
  <w:style w:type="paragraph" w:customStyle="1" w:styleId="Normal166">
    <w:name w:val="Normal_166"/>
    <w:qFormat/>
    <w:rsid w:val="00510709"/>
    <w:pPr>
      <w:spacing w:after="0" w:line="240" w:lineRule="auto"/>
    </w:pPr>
    <w:rPr>
      <w:rFonts w:ascii="Arial" w:eastAsia="Times New Roman" w:hAnsi="Arial" w:cs="Times New Roman"/>
      <w:sz w:val="24"/>
      <w:szCs w:val="24"/>
    </w:rPr>
  </w:style>
  <w:style w:type="character" w:customStyle="1" w:styleId="Heading1Char">
    <w:name w:val="Heading 1 Char"/>
    <w:basedOn w:val="DefaultParagraphFont"/>
    <w:link w:val="Heading1"/>
    <w:rsid w:val="00B76DDF"/>
    <w:rPr>
      <w:rFonts w:ascii="Arial" w:eastAsia="Times New Roman" w:hAnsi="Arial" w:cs="Times New Roman"/>
      <w:b/>
      <w:bCs/>
      <w:caps/>
      <w:sz w:val="24"/>
      <w:szCs w:val="24"/>
    </w:rPr>
  </w:style>
  <w:style w:type="character" w:customStyle="1" w:styleId="Heading4Char">
    <w:name w:val="Heading 4 Char"/>
    <w:basedOn w:val="DefaultParagraphFont"/>
    <w:link w:val="Heading4"/>
    <w:rsid w:val="00B76DDF"/>
    <w:rPr>
      <w:rFonts w:ascii="Arial" w:eastAsia="Times New Roman" w:hAnsi="Arial" w:cs="Times New Roman"/>
      <w:sz w:val="24"/>
      <w:szCs w:val="24"/>
    </w:rPr>
  </w:style>
  <w:style w:type="character" w:styleId="Hyperlink">
    <w:name w:val="Hyperlink"/>
    <w:rsid w:val="00B76DDF"/>
    <w:rPr>
      <w:color w:val="0000FF"/>
      <w:u w:val="single"/>
    </w:rPr>
  </w:style>
  <w:style w:type="paragraph" w:customStyle="1" w:styleId="CharCharCharCharCharCharCharChar">
    <w:name w:val="Char Char Char Char Char Char Char Char"/>
    <w:basedOn w:val="Normal"/>
    <w:rsid w:val="00B76DDF"/>
    <w:pPr>
      <w:spacing w:after="160"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861237">
      <w:bodyDiv w:val="1"/>
      <w:marLeft w:val="0"/>
      <w:marRight w:val="0"/>
      <w:marTop w:val="0"/>
      <w:marBottom w:val="0"/>
      <w:divBdr>
        <w:top w:val="none" w:sz="0" w:space="0" w:color="auto"/>
        <w:left w:val="none" w:sz="0" w:space="0" w:color="auto"/>
        <w:bottom w:val="none" w:sz="0" w:space="0" w:color="auto"/>
        <w:right w:val="none" w:sz="0" w:space="0" w:color="auto"/>
      </w:divBdr>
    </w:div>
    <w:div w:id="123813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son.atherton@harrow.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Harrow Council</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Harris</dc:creator>
  <cp:keywords/>
  <dc:description/>
  <cp:lastModifiedBy>Alison Atherton</cp:lastModifiedBy>
  <cp:revision>4</cp:revision>
  <dcterms:created xsi:type="dcterms:W3CDTF">2020-12-02T14:11:00Z</dcterms:created>
  <dcterms:modified xsi:type="dcterms:W3CDTF">2020-12-02T14:37:00Z</dcterms:modified>
</cp:coreProperties>
</file>